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B914B0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ICATU VANGUARDA FUNDO DE INVESTIMENTO EM COTAS DE FUNDOS DE INVESTIMENTO AÇÕES DIVIDENDOS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B914B0">
        <w:rPr>
          <w:rFonts w:ascii="Times New Roman" w:hAnsi="Times New Roman" w:cs="Times New Roman"/>
          <w:b/>
          <w:sz w:val="22"/>
        </w:rPr>
        <w:t>14.179.996/0001-59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B914B0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9B4F44" w:rsidRPr="00C57217">
        <w:rPr>
          <w:rFonts w:ascii="Times New Roman" w:hAnsi="Times New Roman" w:cs="Times New Roman"/>
          <w:sz w:val="22"/>
        </w:rPr>
        <w:t>CoTitular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 xml:space="preserve">o teor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092DB2">
        <w:rPr>
          <w:rFonts w:ascii="Times New Roman" w:hAnsi="Times New Roman" w:cs="Times New Roman"/>
        </w:rPr>
        <w:t xml:space="preserve">, da Lâmina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FE571D" w:rsidRDefault="009E7C63" w:rsidP="00FE571D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E571D">
        <w:rPr>
          <w:rFonts w:ascii="Times New Roman" w:hAnsi="Times New Roman" w:cs="Times New Roman"/>
          <w:sz w:val="22"/>
          <w:szCs w:val="22"/>
        </w:rPr>
        <w:t xml:space="preserve"> Que o </w:t>
      </w:r>
      <w:r w:rsidR="00FE571D">
        <w:rPr>
          <w:rFonts w:ascii="Times New Roman" w:hAnsi="Times New Roman" w:cs="Times New Roman"/>
          <w:smallCaps/>
          <w:sz w:val="22"/>
          <w:szCs w:val="22"/>
        </w:rPr>
        <w:t>Fundo</w:t>
      </w:r>
      <w:r w:rsidR="00FE571D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FE571D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FE571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571D" w:rsidRDefault="00FE571D" w:rsidP="00FE5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FE571D" w:rsidRPr="00E30B22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E30B22" w:rsidRDefault="00E30B22" w:rsidP="00E30B2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B914B0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ICATU VANGUARDA FUNDO DE INVESTIMENTO EM COTAS DE FUNDOS DE INVESTIMENTO AÇÕES DIVIDENDOS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B914B0">
        <w:rPr>
          <w:rFonts w:ascii="Times New Roman" w:hAnsi="Times New Roman" w:cs="Times New Roman"/>
          <w:b/>
          <w:sz w:val="22"/>
        </w:rPr>
        <w:t>14.179.996/0001-59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D479D" w:rsidRDefault="00E217C0" w:rsidP="00CD479D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Co</w:t>
      </w:r>
      <w:r w:rsidRPr="00CD479D">
        <w:rPr>
          <w:rFonts w:ascii="Times New Roman" w:hAnsi="Times New Roman" w:cs="Times New Roman"/>
        </w:rPr>
        <w:t>Titular</w:t>
      </w:r>
    </w:p>
    <w:sectPr w:rsidR="00E217C0" w:rsidRPr="00CD479D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2DB2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256E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77343"/>
    <w:rsid w:val="00AB08A8"/>
    <w:rsid w:val="00AC2E2C"/>
    <w:rsid w:val="00B238F3"/>
    <w:rsid w:val="00B27424"/>
    <w:rsid w:val="00B30225"/>
    <w:rsid w:val="00B37EBA"/>
    <w:rsid w:val="00B509AC"/>
    <w:rsid w:val="00B84083"/>
    <w:rsid w:val="00B914B0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D479D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B22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E571D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B330-9F46-4F8C-A22C-AFA9D07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Sandro Antonio de Lima</cp:lastModifiedBy>
  <cp:revision>2</cp:revision>
  <cp:lastPrinted>2015-10-01T14:01:00Z</cp:lastPrinted>
  <dcterms:created xsi:type="dcterms:W3CDTF">2016-06-14T18:46:00Z</dcterms:created>
  <dcterms:modified xsi:type="dcterms:W3CDTF">2016-06-14T18:46:00Z</dcterms:modified>
</cp:coreProperties>
</file>